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258F" w14:textId="29A3FDAF" w:rsidR="00440613" w:rsidRDefault="00440613" w:rsidP="00440613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</w:t>
      </w:r>
      <w:r>
        <w:rPr>
          <w:rFonts w:ascii="Times New Roman" w:hAnsi="Times New Roman" w:cs="Times New Roman"/>
          <w:sz w:val="27"/>
          <w:szCs w:val="27"/>
        </w:rPr>
        <w:t xml:space="preserve"> 423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>
        <w:rPr>
          <w:rFonts w:ascii="Times New Roman" w:hAnsi="Times New Roman" w:cs="Times New Roman"/>
          <w:sz w:val="27"/>
          <w:szCs w:val="27"/>
        </w:rPr>
        <w:t>02 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5971460D" w14:textId="319C8AC3" w:rsidR="00440613" w:rsidRPr="00440613" w:rsidRDefault="00440613" w:rsidP="00440613">
      <w:pPr>
        <w:jc w:val="both"/>
        <w:rPr>
          <w:rFonts w:ascii="Times New Roman" w:eastAsia="Times New Roman" w:hAnsi="Times New Roman" w:cs="Times New Roman"/>
          <w:color w:val="0070C0"/>
          <w:sz w:val="27"/>
          <w:szCs w:val="27"/>
        </w:rPr>
      </w:pPr>
      <w:r w:rsidRPr="00440613">
        <w:rPr>
          <w:rFonts w:ascii="Times New Roman" w:hAnsi="Times New Roman" w:cs="Times New Roman"/>
          <w:color w:val="0070C0"/>
          <w:sz w:val="28"/>
          <w:szCs w:val="28"/>
        </w:rPr>
        <w:t xml:space="preserve">О </w:t>
      </w:r>
      <w:r w:rsidRPr="00440613">
        <w:rPr>
          <w:rFonts w:ascii="Times New Roman" w:hAnsi="Times New Roman" w:cs="Times New Roman"/>
          <w:color w:val="0070C0"/>
          <w:sz w:val="28"/>
          <w:szCs w:val="28"/>
        </w:rPr>
        <w:t xml:space="preserve">проведении Всероссийского конкурса методических разработок «От Кирилла и Мефодия» </w:t>
      </w:r>
    </w:p>
    <w:p w14:paraId="6217CA5C" w14:textId="4B9114E8" w:rsidR="00440613" w:rsidRDefault="00440613" w:rsidP="00D22616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47C0EEF0" w14:textId="5A5D25C0" w:rsidR="00440613" w:rsidRPr="00D22616" w:rsidRDefault="00D22616" w:rsidP="00D2261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440613" w:rsidRPr="00D22616">
        <w:rPr>
          <w:rFonts w:ascii="Times New Roman" w:eastAsia="Times New Roman" w:hAnsi="Times New Roman" w:cs="Times New Roman"/>
          <w:sz w:val="24"/>
          <w:szCs w:val="24"/>
        </w:rPr>
        <w:t>На основании письма</w:t>
      </w:r>
      <w:r w:rsidR="00440613"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 xml:space="preserve">Министерства образования и науки Республики </w:t>
      </w:r>
      <w:bookmarkStart w:id="0" w:name="_GoBack"/>
      <w:bookmarkEnd w:id="0"/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Дагестан № 06-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5211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/0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5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/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1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-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18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 xml:space="preserve">/26 от 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>31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 xml:space="preserve">.03.2026г. </w:t>
      </w:r>
      <w:r w:rsidR="00440613" w:rsidRPr="00D22616">
        <w:rPr>
          <w:rStyle w:val="fontstyle01"/>
          <w:rFonts w:ascii="Times New Roman" w:hAnsi="Times New Roman" w:cs="Times New Roman"/>
          <w:sz w:val="24"/>
          <w:szCs w:val="24"/>
        </w:rPr>
        <w:t xml:space="preserve"> доводим до вашего сведения </w:t>
      </w:r>
      <w:r w:rsidR="00440613"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о проведении ФГБНУ «Федеральный институт родных языков народов Российской Федерации» (далее - ФИРЯ) Всероссийского конкурса методических разработок «От Кирилла и Мефодия» (далее — Конкурс). </w:t>
      </w:r>
    </w:p>
    <w:p w14:paraId="5037E760" w14:textId="0C3D6674" w:rsidR="00440613" w:rsidRPr="00D22616" w:rsidRDefault="00440613" w:rsidP="0044061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>Конкурс проводится в рамках Года единства народов России и Года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дошкольного образования, объявленных в 2026 году, и приурочен к празднованию Дня славянской письменности и культуры (24 мая). </w:t>
      </w:r>
    </w:p>
    <w:p w14:paraId="1CAEA343" w14:textId="2463F85D" w:rsidR="00440613" w:rsidRPr="00D22616" w:rsidRDefault="00440613" w:rsidP="0044061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Цель Конкурса - выявление и распространение лучших педагогических практик и методических материалов, направленных на изучение истории, культуры и наследия славянской письменности, воспитание уважения к родному слову, языковым традициям и укрепление общероссийского гражданского единства. </w:t>
      </w:r>
    </w:p>
    <w:p w14:paraId="65E5C595" w14:textId="536E89C6" w:rsidR="00440613" w:rsidRPr="00D22616" w:rsidRDefault="00440613" w:rsidP="0044061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В Конкурсе могут принять участие педагогические работники дошкольных образовательных организаций, общеобразовательных организаций, а также организаций дополнительного образования. </w:t>
      </w:r>
    </w:p>
    <w:p w14:paraId="52BE90E1" w14:textId="4D60B0FD" w:rsidR="00440613" w:rsidRPr="00D22616" w:rsidRDefault="00440613" w:rsidP="0044061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>Конкурс проводится по трем номинациям:</w:t>
      </w:r>
    </w:p>
    <w:p w14:paraId="7EB62316" w14:textId="77777777" w:rsidR="00440613" w:rsidRPr="00D22616" w:rsidRDefault="00440613" w:rsidP="00440613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«Первые шаги в мире азбуки»; </w:t>
      </w:r>
    </w:p>
    <w:p w14:paraId="6CC46B0C" w14:textId="77777777" w:rsidR="00440613" w:rsidRPr="00D22616" w:rsidRDefault="00440613" w:rsidP="00440613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«Единство в слове: межнациональный диалог»; </w:t>
      </w:r>
    </w:p>
    <w:p w14:paraId="5DBFBF21" w14:textId="77777777" w:rsidR="00440613" w:rsidRPr="00D22616" w:rsidRDefault="00440613" w:rsidP="00440613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«Сценарий внеклассного мероприятия». </w:t>
      </w:r>
    </w:p>
    <w:p w14:paraId="4101F070" w14:textId="76DCD023" w:rsidR="00440613" w:rsidRPr="00D22616" w:rsidRDefault="00440613" w:rsidP="0044061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Прием конкурсных материалов — до 15 мая, подведение итогов — до 24 июня 2026 года. </w:t>
      </w:r>
    </w:p>
    <w:p w14:paraId="5DE7533A" w14:textId="51380CE5" w:rsidR="00440613" w:rsidRPr="00D22616" w:rsidRDefault="00440613" w:rsidP="0044061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>Подробная информация о порядке проведения, требованиях к оформлению работ и критериях оценивания содержится в прилагаемом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Положении о Конкурсе, а также на сайте по ссылке: </w:t>
      </w:r>
      <w:hyperlink r:id="rId4" w:history="1">
        <w:r w:rsidRPr="00D22616">
          <w:rPr>
            <w:rStyle w:val="a3"/>
            <w:rFonts w:ascii="Times New Roman" w:hAnsi="Times New Roman" w:cs="Times New Roman"/>
            <w:sz w:val="24"/>
            <w:szCs w:val="24"/>
          </w:rPr>
          <w:t>https://slavpk.natlang.ru/конкурсы/</w:t>
        </w:r>
      </w:hyperlink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8C9CD4D" w14:textId="226DA1B1" w:rsidR="00440613" w:rsidRPr="00D22616" w:rsidRDefault="00440613" w:rsidP="00440613">
      <w:pPr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Контактное лицо: </w:t>
      </w:r>
      <w:proofErr w:type="spellStart"/>
      <w:r w:rsidRPr="00D22616">
        <w:rPr>
          <w:rFonts w:ascii="Times New Roman" w:hAnsi="Times New Roman" w:cs="Times New Roman"/>
          <w:color w:val="000000"/>
          <w:sz w:val="24"/>
          <w:szCs w:val="24"/>
        </w:rPr>
        <w:t>Накусова</w:t>
      </w:r>
      <w:proofErr w:type="spellEnd"/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 Ирина </w:t>
      </w:r>
      <w:proofErr w:type="spellStart"/>
      <w:r w:rsidRPr="00D22616">
        <w:rPr>
          <w:rFonts w:ascii="Times New Roman" w:hAnsi="Times New Roman" w:cs="Times New Roman"/>
          <w:color w:val="000000"/>
          <w:sz w:val="24"/>
          <w:szCs w:val="24"/>
        </w:rPr>
        <w:t>Ахсарбековна</w:t>
      </w:r>
      <w:proofErr w:type="spellEnd"/>
      <w:r w:rsidRPr="00D22616">
        <w:rPr>
          <w:rFonts w:ascii="Times New Roman" w:hAnsi="Times New Roman" w:cs="Times New Roman"/>
          <w:color w:val="000000"/>
          <w:sz w:val="24"/>
          <w:szCs w:val="24"/>
        </w:rPr>
        <w:t xml:space="preserve">, начальник отдела этнокультурных проектов ФГБНУ «Федеральный институт родных языков народов Российской Федерации». Тел.: +7 (495) 123-46-05 доб. 202, адрес электронной почты: </w:t>
      </w:r>
      <w:r w:rsidRPr="00D22616">
        <w:rPr>
          <w:rFonts w:ascii="Times New Roman" w:hAnsi="Times New Roman" w:cs="Times New Roman"/>
          <w:color w:val="0070C0"/>
          <w:sz w:val="24"/>
          <w:szCs w:val="24"/>
        </w:rPr>
        <w:t xml:space="preserve">inakusova@natlang.ru. </w:t>
      </w:r>
    </w:p>
    <w:p w14:paraId="31494FDA" w14:textId="77777777" w:rsidR="00440613" w:rsidRPr="00D22616" w:rsidRDefault="00440613" w:rsidP="00440613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616">
        <w:rPr>
          <w:rFonts w:ascii="Times New Roman" w:hAnsi="Times New Roman" w:cs="Times New Roman"/>
          <w:i/>
          <w:iCs/>
          <w:sz w:val="24"/>
          <w:szCs w:val="24"/>
        </w:rPr>
        <w:t xml:space="preserve"> (Приложение: в электронном виде)</w:t>
      </w:r>
    </w:p>
    <w:p w14:paraId="64893928" w14:textId="77777777" w:rsidR="00440613" w:rsidRPr="00D22616" w:rsidRDefault="00440613" w:rsidP="00440613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4"/>
          <w:szCs w:val="24"/>
        </w:rPr>
      </w:pPr>
    </w:p>
    <w:p w14:paraId="7F62A0FF" w14:textId="77777777" w:rsidR="00440613" w:rsidRPr="00D22616" w:rsidRDefault="00440613" w:rsidP="00440613">
      <w:pPr>
        <w:spacing w:line="240" w:lineRule="auto"/>
        <w:ind w:firstLine="567"/>
        <w:jc w:val="both"/>
        <w:rPr>
          <w:sz w:val="24"/>
          <w:szCs w:val="24"/>
        </w:rPr>
      </w:pPr>
    </w:p>
    <w:p w14:paraId="05C7654E" w14:textId="77777777" w:rsidR="00440613" w:rsidRPr="00D22616" w:rsidRDefault="00440613" w:rsidP="00440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26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Начальник МКУ</w:t>
      </w:r>
    </w:p>
    <w:p w14:paraId="4D860ED1" w14:textId="77777777" w:rsidR="00440613" w:rsidRPr="00D22616" w:rsidRDefault="00440613" w:rsidP="00440613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26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«Управление образования</w:t>
      </w:r>
      <w:proofErr w:type="gramStart"/>
      <w:r w:rsidRPr="00D226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»:   </w:t>
      </w:r>
      <w:proofErr w:type="gramEnd"/>
      <w:r w:rsidRPr="00D226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</w:t>
      </w:r>
      <w:proofErr w:type="spellStart"/>
      <w:r w:rsidRPr="00D226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Х.Н.Исаева</w:t>
      </w:r>
      <w:proofErr w:type="spellEnd"/>
    </w:p>
    <w:p w14:paraId="2AF34B95" w14:textId="77777777" w:rsidR="00440613" w:rsidRPr="00D22616" w:rsidRDefault="00440613" w:rsidP="00440613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226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Исп. </w:t>
      </w:r>
      <w:proofErr w:type="spellStart"/>
      <w:r w:rsidRPr="00D226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Гайдарова</w:t>
      </w:r>
      <w:proofErr w:type="spellEnd"/>
      <w:r w:rsidRPr="00D226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С.А.</w:t>
      </w:r>
    </w:p>
    <w:p w14:paraId="52A75CEF" w14:textId="77777777" w:rsidR="00440613" w:rsidRPr="00D22616" w:rsidRDefault="00440613" w:rsidP="00440613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6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Тел. 8 (964) 000 62 23</w:t>
      </w:r>
    </w:p>
    <w:p w14:paraId="79A51370" w14:textId="77777777" w:rsidR="00440613" w:rsidRPr="00D22616" w:rsidRDefault="00440613" w:rsidP="00440613">
      <w:pPr>
        <w:rPr>
          <w:sz w:val="24"/>
          <w:szCs w:val="24"/>
        </w:rPr>
      </w:pPr>
    </w:p>
    <w:p w14:paraId="3263A717" w14:textId="77777777" w:rsidR="000D15A8" w:rsidRPr="00D22616" w:rsidRDefault="000D15A8">
      <w:pPr>
        <w:rPr>
          <w:sz w:val="24"/>
          <w:szCs w:val="24"/>
        </w:rPr>
      </w:pPr>
    </w:p>
    <w:sectPr w:rsidR="000D15A8" w:rsidRPr="00D22616" w:rsidSect="00440613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5A8"/>
    <w:rsid w:val="000D15A8"/>
    <w:rsid w:val="00440613"/>
    <w:rsid w:val="00D2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7AEFD"/>
  <w15:chartTrackingRefBased/>
  <w15:docId w15:val="{B1313AF3-3C59-4CA7-9C54-9FE2C1A0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0613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4061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44061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406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lavpk.natlang.ru/&#1082;&#1086;&#1085;&#1082;&#1091;&#1088;&#1089;&#1099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2026-04-02T05:14:00Z</dcterms:created>
  <dcterms:modified xsi:type="dcterms:W3CDTF">2026-04-02T05:25:00Z</dcterms:modified>
</cp:coreProperties>
</file>